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8AC38" w14:textId="4CFA5E1C" w:rsidR="0074769D" w:rsidRPr="0074769D" w:rsidRDefault="0074769D" w:rsidP="0074769D">
      <w:pPr>
        <w:jc w:val="right"/>
        <w:rPr>
          <w:rFonts w:ascii="Times New Roman" w:hAnsi="Times New Roman" w:cs="Times New Roman"/>
        </w:rPr>
      </w:pPr>
      <w:r w:rsidRPr="0074769D">
        <w:rPr>
          <w:rFonts w:ascii="Times New Roman" w:hAnsi="Times New Roman" w:cs="Times New Roman"/>
        </w:rPr>
        <w:t>Anexa I</w:t>
      </w:r>
    </w:p>
    <w:p w14:paraId="1298BD8C" w14:textId="77777777" w:rsidR="0074769D" w:rsidRDefault="0074769D" w:rsidP="007476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A39357" w14:textId="7253C425" w:rsidR="005E0900" w:rsidRPr="0074769D" w:rsidRDefault="0074769D" w:rsidP="007476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69D">
        <w:rPr>
          <w:rFonts w:ascii="Times New Roman" w:hAnsi="Times New Roman" w:cs="Times New Roman"/>
          <w:b/>
          <w:bCs/>
          <w:sz w:val="24"/>
          <w:szCs w:val="24"/>
        </w:rPr>
        <w:t>BIBLIOGRAFIE</w:t>
      </w:r>
    </w:p>
    <w:p w14:paraId="0E30D865" w14:textId="4C9993D8" w:rsidR="0074769D" w:rsidRDefault="0074769D" w:rsidP="007476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69D">
        <w:rPr>
          <w:rFonts w:ascii="Times New Roman" w:hAnsi="Times New Roman" w:cs="Times New Roman"/>
          <w:b/>
          <w:bCs/>
          <w:sz w:val="24"/>
          <w:szCs w:val="24"/>
        </w:rPr>
        <w:t xml:space="preserve">EDUCATOR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74769D">
        <w:rPr>
          <w:rFonts w:ascii="Times New Roman" w:hAnsi="Times New Roman" w:cs="Times New Roman"/>
          <w:b/>
          <w:bCs/>
          <w:sz w:val="24"/>
          <w:szCs w:val="24"/>
        </w:rPr>
        <w:t xml:space="preserve"> PUERICULTOR</w:t>
      </w:r>
    </w:p>
    <w:p w14:paraId="3AC9ADFF" w14:textId="6624D205" w:rsidR="0074769D" w:rsidRDefault="0074769D" w:rsidP="007476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A0779" w14:textId="091D77E4" w:rsidR="0074769D" w:rsidRDefault="0074769D" w:rsidP="007476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8D0B84" w14:textId="7CE204B4" w:rsidR="0074769D" w:rsidRPr="00CD2108" w:rsidRDefault="0074769D" w:rsidP="00CD210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108">
        <w:rPr>
          <w:rFonts w:ascii="Times New Roman" w:hAnsi="Times New Roman" w:cs="Times New Roman"/>
          <w:sz w:val="24"/>
          <w:szCs w:val="24"/>
        </w:rPr>
        <w:t>Legea nr. 263/2007 privind înființarea, organizarea și funcționarea creșelor cu modificările și completările ulterioare;</w:t>
      </w:r>
    </w:p>
    <w:p w14:paraId="16D0862A" w14:textId="05F22DDF" w:rsidR="0074769D" w:rsidRPr="00141179" w:rsidRDefault="00141179" w:rsidP="0014117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41179">
        <w:rPr>
          <w:rFonts w:ascii="Times New Roman" w:eastAsia="Times New Roman" w:hAnsi="Times New Roman" w:cs="Times New Roman"/>
          <w:sz w:val="24"/>
          <w:szCs w:val="24"/>
          <w:lang w:eastAsia="ro-RO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otărârea</w:t>
      </w:r>
      <w:r w:rsidRPr="0014117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Nr. 566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/2022 </w:t>
      </w:r>
      <w:r w:rsidRPr="0014117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privind aprobarea Metodologiei de organizare si </w:t>
      </w:r>
      <w:proofErr w:type="spellStart"/>
      <w:r w:rsidRPr="00141179">
        <w:rPr>
          <w:rFonts w:ascii="Times New Roman" w:eastAsia="Times New Roman" w:hAnsi="Times New Roman" w:cs="Times New Roman"/>
          <w:sz w:val="24"/>
          <w:szCs w:val="24"/>
          <w:lang w:eastAsia="ro-RO"/>
        </w:rPr>
        <w:t>functionare</w:t>
      </w:r>
      <w:proofErr w:type="spellEnd"/>
      <w:r w:rsidRPr="0014117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Pr="00141179">
        <w:rPr>
          <w:rFonts w:ascii="Times New Roman" w:eastAsia="Times New Roman" w:hAnsi="Times New Roman" w:cs="Times New Roman"/>
          <w:sz w:val="24"/>
          <w:szCs w:val="24"/>
          <w:lang w:eastAsia="ro-RO"/>
        </w:rPr>
        <w:t>creselor</w:t>
      </w:r>
      <w:proofErr w:type="spellEnd"/>
      <w:r w:rsidRPr="0014117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si a altor </w:t>
      </w:r>
      <w:proofErr w:type="spellStart"/>
      <w:r w:rsidRPr="00141179">
        <w:rPr>
          <w:rFonts w:ascii="Times New Roman" w:eastAsia="Times New Roman" w:hAnsi="Times New Roman" w:cs="Times New Roman"/>
          <w:sz w:val="24"/>
          <w:szCs w:val="24"/>
          <w:lang w:eastAsia="ro-RO"/>
        </w:rPr>
        <w:t>unitati</w:t>
      </w:r>
      <w:proofErr w:type="spellEnd"/>
      <w:r w:rsidRPr="0014117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141179">
        <w:rPr>
          <w:rFonts w:ascii="Times New Roman" w:eastAsia="Times New Roman" w:hAnsi="Times New Roman" w:cs="Times New Roman"/>
          <w:sz w:val="24"/>
          <w:szCs w:val="24"/>
          <w:lang w:eastAsia="ro-RO"/>
        </w:rPr>
        <w:t>educatie</w:t>
      </w:r>
      <w:proofErr w:type="spellEnd"/>
      <w:r w:rsidRPr="0014117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timpurie </w:t>
      </w:r>
      <w:proofErr w:type="spellStart"/>
      <w:r w:rsidRPr="00141179">
        <w:rPr>
          <w:rFonts w:ascii="Times New Roman" w:eastAsia="Times New Roman" w:hAnsi="Times New Roman" w:cs="Times New Roman"/>
          <w:sz w:val="24"/>
          <w:szCs w:val="24"/>
          <w:lang w:eastAsia="ro-RO"/>
        </w:rPr>
        <w:t>anteprescolara</w:t>
      </w:r>
      <w:bookmarkStart w:id="0" w:name="A208"/>
      <w:bookmarkEnd w:id="0"/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7D474979" w14:textId="57F37A49" w:rsidR="00CD2108" w:rsidRDefault="00CD2108" w:rsidP="00CD2108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O.U.G. nr. 57/2019 privind Codul Administrativ, cu modificările și completările ulterioare, art. 5</w:t>
      </w:r>
      <w:r w:rsidR="00E278C1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-560 cu privire la normele de conduită ale personalului contractual;</w:t>
      </w:r>
    </w:p>
    <w:p w14:paraId="6CF335BD" w14:textId="6D0D2F26" w:rsidR="00CD2108" w:rsidRDefault="00CD2108" w:rsidP="00CD2108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Legea 319/20</w:t>
      </w:r>
      <w:r w:rsidR="00CB0EA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6 privind securitatea și sănătatea în muncă, cap. IV – Obligațiile lucrătorilor;</w:t>
      </w:r>
    </w:p>
    <w:p w14:paraId="79AD40F7" w14:textId="56968585" w:rsidR="00CD2108" w:rsidRPr="00CD2108" w:rsidRDefault="00CD2108" w:rsidP="00CD2108">
      <w:pPr>
        <w:pStyle w:val="ListParagraph"/>
        <w:numPr>
          <w:ilvl w:val="0"/>
          <w:numId w:val="1"/>
        </w:numPr>
        <w:jc w:val="both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o-RO"/>
        </w:rPr>
      </w:pPr>
      <w:r w:rsidRPr="00CD210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ORDIN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M.S. </w:t>
      </w:r>
      <w:r w:rsidRPr="00CD210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Nr.1456</w:t>
      </w:r>
      <w:r w:rsidR="009A5B4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/2020</w:t>
      </w:r>
      <w:r w:rsidRPr="00CD2108">
        <w:rPr>
          <w:b/>
          <w:bCs/>
        </w:rPr>
        <w:t xml:space="preserve"> </w:t>
      </w:r>
      <w:r w:rsidRPr="00CD210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pentru aprobarea Normelor de igiena din </w:t>
      </w:r>
      <w:proofErr w:type="spellStart"/>
      <w:r w:rsidRPr="00CD210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unitatile</w:t>
      </w:r>
      <w:proofErr w:type="spellEnd"/>
      <w:r w:rsidRPr="00CD210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pentru ocrotirea,</w:t>
      </w:r>
      <w:r w:rsidRPr="00CD2108">
        <w:rPr>
          <w:rStyle w:val="Strong"/>
          <w:b w:val="0"/>
          <w:bCs w:val="0"/>
        </w:rPr>
        <w:t xml:space="preserve"> </w:t>
      </w:r>
      <w:r w:rsidRPr="00CD210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educarea, instruirea, odihna si recreerea copiilor si tinerilor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14:paraId="0EE8C948" w14:textId="3920B5E5" w:rsidR="00CD2108" w:rsidRPr="00CD2108" w:rsidRDefault="00CD2108" w:rsidP="00CD2108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CD2108">
        <w:rPr>
          <w:rFonts w:ascii="Times New Roman" w:eastAsia="Times New Roman" w:hAnsi="Times New Roman" w:cs="Times New Roman"/>
          <w:sz w:val="24"/>
          <w:szCs w:val="24"/>
          <w:lang w:eastAsia="ro-RO"/>
        </w:rPr>
        <w:t>ORDIN Nr. 4.694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/2019 </w:t>
      </w:r>
      <w:r w:rsidRPr="00CD210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aprobarea Curriculumului pentru educa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ț</w:t>
      </w:r>
      <w:r w:rsidRPr="00CD2108">
        <w:rPr>
          <w:rFonts w:ascii="Times New Roman" w:eastAsia="Times New Roman" w:hAnsi="Times New Roman" w:cs="Times New Roman"/>
          <w:sz w:val="24"/>
          <w:szCs w:val="24"/>
          <w:lang w:eastAsia="ro-RO"/>
        </w:rPr>
        <w:t>ia timpurie</w:t>
      </w:r>
      <w:bookmarkStart w:id="1" w:name="A931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, cu modificările și completările ulterioare;</w:t>
      </w:r>
    </w:p>
    <w:p w14:paraId="3556482E" w14:textId="46558595" w:rsidR="00CD2108" w:rsidRDefault="00A73A4F" w:rsidP="00CD2108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Legea educației naționale nr. 1/2011, cu modificările și completările ulterioare;</w:t>
      </w:r>
    </w:p>
    <w:p w14:paraId="59F27214" w14:textId="5D61BBAC" w:rsidR="00A73A4F" w:rsidRDefault="00A73A4F" w:rsidP="00CD2108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Legea nr. 53/2003 privind Codul muncii, republicată, cu modificările și completările ulterioare;</w:t>
      </w:r>
    </w:p>
    <w:p w14:paraId="66D0B61E" w14:textId="57D7AF23" w:rsidR="00DD1BF3" w:rsidRPr="00490034" w:rsidRDefault="00DD1BF3" w:rsidP="00DD1BF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proofErr w:type="spellStart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>L</w:t>
      </w:r>
      <w:r w:rsidR="00B42592">
        <w:rPr>
          <w:rFonts w:ascii="Times New Roman" w:hAnsi="Times New Roman" w:cs="Times New Roman"/>
          <w:color w:val="000000"/>
          <w:sz w:val="24"/>
          <w:szCs w:val="24"/>
          <w:lang w:val="en-US"/>
        </w:rPr>
        <w:t>egea</w:t>
      </w:r>
      <w:proofErr w:type="spellEnd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42592">
        <w:rPr>
          <w:rFonts w:ascii="Times New Roman" w:hAnsi="Times New Roman" w:cs="Times New Roman"/>
          <w:color w:val="000000"/>
          <w:sz w:val="24"/>
          <w:szCs w:val="24"/>
          <w:lang w:val="en-US"/>
        </w:rPr>
        <w:t>nr</w:t>
      </w:r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>. 272/2004 </w:t>
      </w:r>
      <w:proofErr w:type="spellStart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>protecția</w:t>
      </w:r>
      <w:proofErr w:type="spellEnd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>promovarea</w:t>
      </w:r>
      <w:proofErr w:type="spellEnd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>drepturilor</w:t>
      </w:r>
      <w:proofErr w:type="spellEnd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>copilului</w:t>
      </w:r>
      <w:proofErr w:type="spellEnd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>republicată</w:t>
      </w:r>
      <w:proofErr w:type="spellEnd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cu </w:t>
      </w:r>
      <w:proofErr w:type="spellStart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>modificări</w:t>
      </w:r>
      <w:proofErr w:type="spellEnd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completări</w:t>
      </w:r>
      <w:proofErr w:type="spellEnd"/>
      <w:r w:rsidRPr="00490034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0969976B" w14:textId="6252B4BD" w:rsidR="00DD1BF3" w:rsidRDefault="00DD1BF3" w:rsidP="00DD1BF3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19ECB285" w14:textId="28895576" w:rsidR="00EF2A3B" w:rsidRDefault="00EF2A3B" w:rsidP="00DD1BF3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1B864A29" w14:textId="77777777" w:rsidR="00EF2A3B" w:rsidRPr="008B11F2" w:rsidRDefault="00EF2A3B" w:rsidP="00EF2A3B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EF2A3B">
        <w:rPr>
          <w:rFonts w:ascii="Times New Roman" w:hAnsi="Times New Roman"/>
          <w:b/>
          <w:bCs/>
          <w:sz w:val="24"/>
          <w:szCs w:val="24"/>
        </w:rPr>
        <w:t>TEMATICA</w:t>
      </w:r>
      <w:r w:rsidRPr="008B11F2">
        <w:rPr>
          <w:rFonts w:ascii="Times New Roman" w:hAnsi="Times New Roman"/>
          <w:sz w:val="24"/>
          <w:szCs w:val="24"/>
        </w:rPr>
        <w:t xml:space="preserve"> – </w:t>
      </w:r>
      <w:r w:rsidRPr="008B11F2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va cuprinde bibliografia în integritatea ei.</w:t>
      </w:r>
    </w:p>
    <w:p w14:paraId="37A04BBC" w14:textId="77777777" w:rsidR="00EF2A3B" w:rsidRPr="00CD2108" w:rsidRDefault="00EF2A3B" w:rsidP="00DD1BF3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58B7BDD1" w14:textId="7245AFB1" w:rsidR="0074769D" w:rsidRDefault="0074769D" w:rsidP="0074769D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4"/>
          <w:lang w:eastAsia="ro-RO"/>
        </w:rPr>
      </w:pPr>
      <w:r w:rsidRPr="0074769D">
        <w:rPr>
          <w:rFonts w:ascii="Courier New" w:eastAsia="Times New Roman" w:hAnsi="Courier New" w:cs="Courier New"/>
          <w:color w:val="000000"/>
          <w:sz w:val="20"/>
          <w:szCs w:val="24"/>
          <w:lang w:eastAsia="ro-RO"/>
        </w:rPr>
        <w:t> </w:t>
      </w:r>
    </w:p>
    <w:p w14:paraId="7672032C" w14:textId="0EF0A227" w:rsidR="00617212" w:rsidRDefault="00617212" w:rsidP="0074769D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4"/>
          <w:lang w:eastAsia="ro-RO"/>
        </w:rPr>
      </w:pPr>
    </w:p>
    <w:p w14:paraId="40896CB0" w14:textId="77777777" w:rsidR="00617212" w:rsidRPr="0074769D" w:rsidRDefault="00617212" w:rsidP="0074769D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4"/>
          <w:lang w:eastAsia="ro-RO"/>
        </w:rPr>
      </w:pPr>
    </w:p>
    <w:p w14:paraId="353E0203" w14:textId="47CAFEAC" w:rsidR="00617212" w:rsidRDefault="00617212" w:rsidP="00617212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F9C">
        <w:rPr>
          <w:rFonts w:ascii="Times New Roman" w:hAnsi="Times New Roman" w:cs="Times New Roman"/>
          <w:b/>
          <w:sz w:val="24"/>
          <w:szCs w:val="24"/>
        </w:rPr>
        <w:t xml:space="preserve">PRIMAR,                                                                    </w:t>
      </w:r>
      <w:r w:rsidR="00055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F9C">
        <w:rPr>
          <w:rFonts w:ascii="Times New Roman" w:hAnsi="Times New Roman" w:cs="Times New Roman"/>
          <w:b/>
          <w:sz w:val="24"/>
          <w:szCs w:val="24"/>
        </w:rPr>
        <w:t>SECRETAR</w:t>
      </w:r>
      <w:r>
        <w:rPr>
          <w:rFonts w:ascii="Times New Roman" w:hAnsi="Times New Roman" w:cs="Times New Roman"/>
          <w:b/>
          <w:sz w:val="24"/>
          <w:szCs w:val="24"/>
        </w:rPr>
        <w:t xml:space="preserve"> GENERAL</w:t>
      </w:r>
      <w:r w:rsidR="00055477">
        <w:rPr>
          <w:rFonts w:ascii="Times New Roman" w:hAnsi="Times New Roman" w:cs="Times New Roman"/>
          <w:b/>
          <w:sz w:val="24"/>
          <w:szCs w:val="24"/>
        </w:rPr>
        <w:t xml:space="preserve"> AL</w:t>
      </w:r>
    </w:p>
    <w:p w14:paraId="26E00116" w14:textId="4AF5444D" w:rsidR="00617212" w:rsidRPr="005C4AB8" w:rsidRDefault="00617212" w:rsidP="00617212">
      <w:pPr>
        <w:pStyle w:val="ListParagraph"/>
        <w:ind w:left="56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E6919">
        <w:rPr>
          <w:rFonts w:ascii="Times New Roman" w:hAnsi="Times New Roman" w:cs="Times New Roman"/>
          <w:b/>
          <w:sz w:val="24"/>
          <w:szCs w:val="24"/>
        </w:rPr>
        <w:t>COMUNEI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9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MOȘNIȚA NOUĂ</w:t>
      </w:r>
      <w:r w:rsidRPr="005C4AB8">
        <w:rPr>
          <w:rFonts w:ascii="Times New Roman" w:hAnsi="Times New Roman" w:cs="Times New Roman"/>
          <w:b/>
          <w:sz w:val="24"/>
          <w:szCs w:val="24"/>
        </w:rPr>
        <w:t>,</w:t>
      </w:r>
    </w:p>
    <w:p w14:paraId="7A967438" w14:textId="77081D8F" w:rsidR="00617212" w:rsidRPr="00A53F9C" w:rsidRDefault="00617212" w:rsidP="00617212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F9C">
        <w:rPr>
          <w:rFonts w:ascii="Times New Roman" w:hAnsi="Times New Roman" w:cs="Times New Roman"/>
          <w:b/>
          <w:sz w:val="24"/>
          <w:szCs w:val="24"/>
        </w:rPr>
        <w:t>FLORIN OCTAVIAN BUCUR                                          SZABO MONIKA</w:t>
      </w:r>
    </w:p>
    <w:p w14:paraId="05DB5971" w14:textId="1BF9DC7C" w:rsidR="0074769D" w:rsidRPr="00CD2108" w:rsidRDefault="0074769D" w:rsidP="00CD210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4769D" w:rsidRPr="00CD2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5E424" w14:textId="77777777" w:rsidR="00BD52B6" w:rsidRDefault="00BD52B6" w:rsidP="0074769D">
      <w:pPr>
        <w:spacing w:after="0" w:line="240" w:lineRule="auto"/>
      </w:pPr>
      <w:r>
        <w:separator/>
      </w:r>
    </w:p>
  </w:endnote>
  <w:endnote w:type="continuationSeparator" w:id="0">
    <w:p w14:paraId="55C80A70" w14:textId="77777777" w:rsidR="00BD52B6" w:rsidRDefault="00BD52B6" w:rsidP="00747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3B295" w14:textId="77777777" w:rsidR="00BD52B6" w:rsidRDefault="00BD52B6" w:rsidP="0074769D">
      <w:pPr>
        <w:spacing w:after="0" w:line="240" w:lineRule="auto"/>
      </w:pPr>
      <w:r>
        <w:separator/>
      </w:r>
    </w:p>
  </w:footnote>
  <w:footnote w:type="continuationSeparator" w:id="0">
    <w:p w14:paraId="0D00234C" w14:textId="77777777" w:rsidR="00BD52B6" w:rsidRDefault="00BD52B6" w:rsidP="00747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46CD"/>
    <w:multiLevelType w:val="hybridMultilevel"/>
    <w:tmpl w:val="EA2412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31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9D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55477"/>
    <w:rsid w:val="00064796"/>
    <w:rsid w:val="000647FF"/>
    <w:rsid w:val="00067846"/>
    <w:rsid w:val="000708E9"/>
    <w:rsid w:val="00071ED8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30DB"/>
    <w:rsid w:val="000F4F4C"/>
    <w:rsid w:val="0010066B"/>
    <w:rsid w:val="0010643B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1179"/>
    <w:rsid w:val="00142917"/>
    <w:rsid w:val="001527F3"/>
    <w:rsid w:val="00163164"/>
    <w:rsid w:val="0016419C"/>
    <w:rsid w:val="00164410"/>
    <w:rsid w:val="001676CC"/>
    <w:rsid w:val="0017167B"/>
    <w:rsid w:val="00176C3D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343E"/>
    <w:rsid w:val="002F75DC"/>
    <w:rsid w:val="002F7A39"/>
    <w:rsid w:val="003009BE"/>
    <w:rsid w:val="00304E6D"/>
    <w:rsid w:val="00307AC3"/>
    <w:rsid w:val="00307C9E"/>
    <w:rsid w:val="00312135"/>
    <w:rsid w:val="00313000"/>
    <w:rsid w:val="003249EA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F35"/>
    <w:rsid w:val="00362947"/>
    <w:rsid w:val="003801A9"/>
    <w:rsid w:val="00381FA5"/>
    <w:rsid w:val="0039304F"/>
    <w:rsid w:val="00393AF0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64F9"/>
    <w:rsid w:val="003D7EDC"/>
    <w:rsid w:val="003E42DB"/>
    <w:rsid w:val="003E4603"/>
    <w:rsid w:val="003E4CE7"/>
    <w:rsid w:val="003F392B"/>
    <w:rsid w:val="003F4CDD"/>
    <w:rsid w:val="0040199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71C9"/>
    <w:rsid w:val="004C1D47"/>
    <w:rsid w:val="004C6389"/>
    <w:rsid w:val="004C658E"/>
    <w:rsid w:val="004C7646"/>
    <w:rsid w:val="004D0ECC"/>
    <w:rsid w:val="004E63B8"/>
    <w:rsid w:val="00500F88"/>
    <w:rsid w:val="00507C27"/>
    <w:rsid w:val="00511DE4"/>
    <w:rsid w:val="00513042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17212"/>
    <w:rsid w:val="006204F2"/>
    <w:rsid w:val="0062291C"/>
    <w:rsid w:val="00631DF4"/>
    <w:rsid w:val="00641F68"/>
    <w:rsid w:val="0064443E"/>
    <w:rsid w:val="0064553F"/>
    <w:rsid w:val="00650C71"/>
    <w:rsid w:val="006514A1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1D7B"/>
    <w:rsid w:val="007269E1"/>
    <w:rsid w:val="0072727E"/>
    <w:rsid w:val="007324A1"/>
    <w:rsid w:val="00737683"/>
    <w:rsid w:val="0074260B"/>
    <w:rsid w:val="00745C73"/>
    <w:rsid w:val="0074769D"/>
    <w:rsid w:val="00753DC5"/>
    <w:rsid w:val="00762106"/>
    <w:rsid w:val="007624B8"/>
    <w:rsid w:val="00773759"/>
    <w:rsid w:val="00773E44"/>
    <w:rsid w:val="00773F90"/>
    <w:rsid w:val="00774C00"/>
    <w:rsid w:val="007803C7"/>
    <w:rsid w:val="0078074C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7896"/>
    <w:rsid w:val="007E083B"/>
    <w:rsid w:val="007E1696"/>
    <w:rsid w:val="007E608E"/>
    <w:rsid w:val="007F00DF"/>
    <w:rsid w:val="007F09EA"/>
    <w:rsid w:val="007F3453"/>
    <w:rsid w:val="007F6B64"/>
    <w:rsid w:val="008118B6"/>
    <w:rsid w:val="008206F3"/>
    <w:rsid w:val="00820E54"/>
    <w:rsid w:val="0082118A"/>
    <w:rsid w:val="00821256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4250"/>
    <w:rsid w:val="008C6AAF"/>
    <w:rsid w:val="008D2E6F"/>
    <w:rsid w:val="008D462E"/>
    <w:rsid w:val="008E3EF7"/>
    <w:rsid w:val="008E42D6"/>
    <w:rsid w:val="008E4F15"/>
    <w:rsid w:val="008F240F"/>
    <w:rsid w:val="00902BAB"/>
    <w:rsid w:val="00905790"/>
    <w:rsid w:val="00906FD4"/>
    <w:rsid w:val="00910F7E"/>
    <w:rsid w:val="00920D2D"/>
    <w:rsid w:val="00940B24"/>
    <w:rsid w:val="00943ACF"/>
    <w:rsid w:val="0094462A"/>
    <w:rsid w:val="00946430"/>
    <w:rsid w:val="00950E3D"/>
    <w:rsid w:val="00952893"/>
    <w:rsid w:val="009553FF"/>
    <w:rsid w:val="009560E1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A5B4C"/>
    <w:rsid w:val="009C06B4"/>
    <w:rsid w:val="009C212D"/>
    <w:rsid w:val="009C3D80"/>
    <w:rsid w:val="009C5049"/>
    <w:rsid w:val="009C5133"/>
    <w:rsid w:val="009D6BF3"/>
    <w:rsid w:val="009D72DE"/>
    <w:rsid w:val="009E3B66"/>
    <w:rsid w:val="009E5610"/>
    <w:rsid w:val="009E6919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3BBE"/>
    <w:rsid w:val="00A5052E"/>
    <w:rsid w:val="00A521D4"/>
    <w:rsid w:val="00A62E19"/>
    <w:rsid w:val="00A63942"/>
    <w:rsid w:val="00A652ED"/>
    <w:rsid w:val="00A668B5"/>
    <w:rsid w:val="00A668C1"/>
    <w:rsid w:val="00A66A96"/>
    <w:rsid w:val="00A67B00"/>
    <w:rsid w:val="00A703CE"/>
    <w:rsid w:val="00A73A4F"/>
    <w:rsid w:val="00A75081"/>
    <w:rsid w:val="00A809A8"/>
    <w:rsid w:val="00A8162B"/>
    <w:rsid w:val="00A835A1"/>
    <w:rsid w:val="00A83634"/>
    <w:rsid w:val="00A83C11"/>
    <w:rsid w:val="00A8754C"/>
    <w:rsid w:val="00A91EEC"/>
    <w:rsid w:val="00A94F1E"/>
    <w:rsid w:val="00A950B3"/>
    <w:rsid w:val="00AA5D7D"/>
    <w:rsid w:val="00AC6323"/>
    <w:rsid w:val="00AC6B94"/>
    <w:rsid w:val="00AD0CB2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21F2F"/>
    <w:rsid w:val="00B23FFD"/>
    <w:rsid w:val="00B35B9D"/>
    <w:rsid w:val="00B363BA"/>
    <w:rsid w:val="00B366A0"/>
    <w:rsid w:val="00B42592"/>
    <w:rsid w:val="00B511CE"/>
    <w:rsid w:val="00B51677"/>
    <w:rsid w:val="00B55A46"/>
    <w:rsid w:val="00B657F8"/>
    <w:rsid w:val="00B66A8D"/>
    <w:rsid w:val="00B67101"/>
    <w:rsid w:val="00B7488A"/>
    <w:rsid w:val="00B760FD"/>
    <w:rsid w:val="00B80B89"/>
    <w:rsid w:val="00B827D5"/>
    <w:rsid w:val="00B90513"/>
    <w:rsid w:val="00B92875"/>
    <w:rsid w:val="00B95B0E"/>
    <w:rsid w:val="00B95D28"/>
    <w:rsid w:val="00B96D54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D2046"/>
    <w:rsid w:val="00BD2428"/>
    <w:rsid w:val="00BD3BD8"/>
    <w:rsid w:val="00BD52B6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6E1D"/>
    <w:rsid w:val="00C16EF0"/>
    <w:rsid w:val="00C34617"/>
    <w:rsid w:val="00C42D6F"/>
    <w:rsid w:val="00C44362"/>
    <w:rsid w:val="00C61299"/>
    <w:rsid w:val="00C63CE1"/>
    <w:rsid w:val="00C66B5F"/>
    <w:rsid w:val="00C71E2C"/>
    <w:rsid w:val="00C748CB"/>
    <w:rsid w:val="00C764E1"/>
    <w:rsid w:val="00C77229"/>
    <w:rsid w:val="00C81525"/>
    <w:rsid w:val="00CA047E"/>
    <w:rsid w:val="00CA5176"/>
    <w:rsid w:val="00CA657B"/>
    <w:rsid w:val="00CB0D86"/>
    <w:rsid w:val="00CB0EAA"/>
    <w:rsid w:val="00CB3B0E"/>
    <w:rsid w:val="00CB4C65"/>
    <w:rsid w:val="00CB7461"/>
    <w:rsid w:val="00CC02B9"/>
    <w:rsid w:val="00CC21E3"/>
    <w:rsid w:val="00CC77DC"/>
    <w:rsid w:val="00CD2108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10D8A"/>
    <w:rsid w:val="00D12462"/>
    <w:rsid w:val="00D15866"/>
    <w:rsid w:val="00D15DC9"/>
    <w:rsid w:val="00D169B2"/>
    <w:rsid w:val="00D20025"/>
    <w:rsid w:val="00D20269"/>
    <w:rsid w:val="00D216C4"/>
    <w:rsid w:val="00D26C07"/>
    <w:rsid w:val="00D3275B"/>
    <w:rsid w:val="00D32858"/>
    <w:rsid w:val="00D36E2B"/>
    <w:rsid w:val="00D418C6"/>
    <w:rsid w:val="00D43735"/>
    <w:rsid w:val="00D52C7F"/>
    <w:rsid w:val="00D567F5"/>
    <w:rsid w:val="00D60599"/>
    <w:rsid w:val="00D617EC"/>
    <w:rsid w:val="00D648D9"/>
    <w:rsid w:val="00D66684"/>
    <w:rsid w:val="00D7295C"/>
    <w:rsid w:val="00D820F7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633C"/>
    <w:rsid w:val="00DB7CFE"/>
    <w:rsid w:val="00DC247F"/>
    <w:rsid w:val="00DC3D87"/>
    <w:rsid w:val="00DC46D0"/>
    <w:rsid w:val="00DC5727"/>
    <w:rsid w:val="00DD0298"/>
    <w:rsid w:val="00DD1BF3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278C1"/>
    <w:rsid w:val="00E30287"/>
    <w:rsid w:val="00E30312"/>
    <w:rsid w:val="00E3419C"/>
    <w:rsid w:val="00E34630"/>
    <w:rsid w:val="00E42BED"/>
    <w:rsid w:val="00E457A5"/>
    <w:rsid w:val="00E4617D"/>
    <w:rsid w:val="00E46D4C"/>
    <w:rsid w:val="00E47909"/>
    <w:rsid w:val="00E50B5A"/>
    <w:rsid w:val="00E5545D"/>
    <w:rsid w:val="00E57D5F"/>
    <w:rsid w:val="00E625A9"/>
    <w:rsid w:val="00E63B54"/>
    <w:rsid w:val="00E640E6"/>
    <w:rsid w:val="00E673F1"/>
    <w:rsid w:val="00E74760"/>
    <w:rsid w:val="00E74B54"/>
    <w:rsid w:val="00E7651C"/>
    <w:rsid w:val="00E86B9C"/>
    <w:rsid w:val="00E87D44"/>
    <w:rsid w:val="00E90A14"/>
    <w:rsid w:val="00E91058"/>
    <w:rsid w:val="00E9494F"/>
    <w:rsid w:val="00E97FE2"/>
    <w:rsid w:val="00EA0CB5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812"/>
    <w:rsid w:val="00EE7C7B"/>
    <w:rsid w:val="00EE7E7D"/>
    <w:rsid w:val="00EF2A3B"/>
    <w:rsid w:val="00EF2D3D"/>
    <w:rsid w:val="00F021C7"/>
    <w:rsid w:val="00F0290D"/>
    <w:rsid w:val="00F12C76"/>
    <w:rsid w:val="00F15CC0"/>
    <w:rsid w:val="00F26F30"/>
    <w:rsid w:val="00F36B3E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0B86B"/>
  <w15:chartTrackingRefBased/>
  <w15:docId w15:val="{F5504DD9-0C96-4300-8E3A-0938450F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7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69D"/>
  </w:style>
  <w:style w:type="paragraph" w:styleId="Footer">
    <w:name w:val="footer"/>
    <w:basedOn w:val="Normal"/>
    <w:link w:val="FooterChar"/>
    <w:uiPriority w:val="99"/>
    <w:unhideWhenUsed/>
    <w:rsid w:val="00747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69D"/>
  </w:style>
  <w:style w:type="paragraph" w:styleId="ListParagraph">
    <w:name w:val="List Paragraph"/>
    <w:basedOn w:val="Normal"/>
    <w:uiPriority w:val="34"/>
    <w:qFormat/>
    <w:rsid w:val="0074769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4769D"/>
    <w:rPr>
      <w:b/>
      <w:bCs/>
    </w:rPr>
  </w:style>
  <w:style w:type="paragraph" w:styleId="NoSpacing">
    <w:name w:val="No Spacing"/>
    <w:basedOn w:val="Normal"/>
    <w:uiPriority w:val="1"/>
    <w:qFormat/>
    <w:rsid w:val="00CD2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208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16</cp:revision>
  <dcterms:created xsi:type="dcterms:W3CDTF">2021-04-22T09:30:00Z</dcterms:created>
  <dcterms:modified xsi:type="dcterms:W3CDTF">2022-12-06T11:12:00Z</dcterms:modified>
</cp:coreProperties>
</file>